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12D" w:rsidRDefault="00245BD8">
      <w:pPr>
        <w:rPr>
          <w:rFonts w:ascii="Arial" w:hAnsi="Arial" w:cs="Arial"/>
          <w:b/>
          <w:sz w:val="28"/>
          <w:szCs w:val="28"/>
          <w:u w:val="single"/>
        </w:rPr>
      </w:pPr>
      <w:r>
        <w:rPr>
          <w:rFonts w:ascii="Arial" w:hAnsi="Arial" w:cs="Arial"/>
          <w:b/>
          <w:sz w:val="28"/>
          <w:szCs w:val="28"/>
          <w:u w:val="single"/>
        </w:rPr>
        <w:t xml:space="preserve">ERGC - </w:t>
      </w:r>
      <w:r w:rsidR="00346954" w:rsidRPr="00346954">
        <w:rPr>
          <w:rFonts w:ascii="Arial" w:hAnsi="Arial" w:cs="Arial"/>
          <w:b/>
          <w:sz w:val="28"/>
          <w:szCs w:val="28"/>
          <w:u w:val="single"/>
        </w:rPr>
        <w:t>Funding sources to raise standard OCT 2020</w:t>
      </w:r>
    </w:p>
    <w:p w:rsidR="00346954" w:rsidRDefault="00346954">
      <w:pPr>
        <w:rPr>
          <w:rFonts w:ascii="Arial" w:hAnsi="Arial" w:cs="Arial"/>
          <w:b/>
          <w:sz w:val="28"/>
          <w:szCs w:val="28"/>
          <w:u w:val="single"/>
        </w:rPr>
      </w:pPr>
    </w:p>
    <w:p w:rsidR="00346954" w:rsidRDefault="004132CE">
      <w:pPr>
        <w:rPr>
          <w:rFonts w:ascii="Arial" w:hAnsi="Arial" w:cs="Arial"/>
          <w:sz w:val="28"/>
          <w:szCs w:val="28"/>
        </w:rPr>
      </w:pPr>
      <w:r>
        <w:rPr>
          <w:rFonts w:ascii="Arial" w:hAnsi="Arial" w:cs="Arial"/>
          <w:sz w:val="28"/>
          <w:szCs w:val="28"/>
        </w:rPr>
        <w:t xml:space="preserve">When a request from a frontline worker comes into </w:t>
      </w:r>
      <w:proofErr w:type="spellStart"/>
      <w:r>
        <w:rPr>
          <w:rFonts w:ascii="Arial" w:hAnsi="Arial" w:cs="Arial"/>
          <w:sz w:val="28"/>
          <w:szCs w:val="28"/>
        </w:rPr>
        <w:t>ERGoodCauses</w:t>
      </w:r>
      <w:proofErr w:type="spellEnd"/>
      <w:r>
        <w:rPr>
          <w:rFonts w:ascii="Arial" w:hAnsi="Arial" w:cs="Arial"/>
          <w:sz w:val="28"/>
          <w:szCs w:val="28"/>
        </w:rPr>
        <w:t xml:space="preserve"> ERGC via standard “ERGC Grant Application Form”, the sources of funds to meet the request are wide and varied</w:t>
      </w:r>
    </w:p>
    <w:p w:rsidR="004132CE" w:rsidRDefault="004132CE">
      <w:pPr>
        <w:rPr>
          <w:rFonts w:ascii="Arial" w:hAnsi="Arial" w:cs="Arial"/>
          <w:sz w:val="28"/>
          <w:szCs w:val="28"/>
        </w:rPr>
      </w:pPr>
      <w:r>
        <w:rPr>
          <w:rFonts w:ascii="Arial" w:hAnsi="Arial" w:cs="Arial"/>
          <w:sz w:val="28"/>
          <w:szCs w:val="28"/>
        </w:rPr>
        <w:t>Personal Independence Payment – UK Government – allowed</w:t>
      </w:r>
    </w:p>
    <w:p w:rsidR="004132CE" w:rsidRDefault="004132CE">
      <w:pPr>
        <w:rPr>
          <w:rFonts w:ascii="Arial" w:hAnsi="Arial" w:cs="Arial"/>
          <w:sz w:val="28"/>
          <w:szCs w:val="28"/>
        </w:rPr>
      </w:pPr>
      <w:r>
        <w:rPr>
          <w:rFonts w:ascii="Arial" w:hAnsi="Arial" w:cs="Arial"/>
          <w:sz w:val="28"/>
          <w:szCs w:val="28"/>
        </w:rPr>
        <w:t>Scottish Wellbeing Fund – Scottish Government – allowed</w:t>
      </w:r>
    </w:p>
    <w:p w:rsidR="004132CE" w:rsidRDefault="004132CE">
      <w:pPr>
        <w:rPr>
          <w:rFonts w:ascii="Arial" w:hAnsi="Arial" w:cs="Arial"/>
          <w:sz w:val="28"/>
          <w:szCs w:val="28"/>
        </w:rPr>
      </w:pPr>
      <w:r>
        <w:rPr>
          <w:rFonts w:ascii="Arial" w:hAnsi="Arial" w:cs="Arial"/>
          <w:sz w:val="28"/>
          <w:szCs w:val="28"/>
        </w:rPr>
        <w:t>Persons Savings – Various Sources – allowed</w:t>
      </w:r>
    </w:p>
    <w:p w:rsidR="004132CE" w:rsidRDefault="004132CE">
      <w:pPr>
        <w:rPr>
          <w:rFonts w:ascii="Arial" w:hAnsi="Arial" w:cs="Arial"/>
          <w:sz w:val="28"/>
          <w:szCs w:val="28"/>
        </w:rPr>
      </w:pPr>
      <w:r>
        <w:rPr>
          <w:rFonts w:ascii="Arial" w:hAnsi="Arial" w:cs="Arial"/>
          <w:sz w:val="28"/>
          <w:szCs w:val="28"/>
        </w:rPr>
        <w:t>Family Gifts – Various Sources – allowed</w:t>
      </w:r>
    </w:p>
    <w:p w:rsidR="004132CE" w:rsidRDefault="004132CE">
      <w:pPr>
        <w:rPr>
          <w:rFonts w:ascii="Arial" w:hAnsi="Arial" w:cs="Arial"/>
          <w:sz w:val="28"/>
          <w:szCs w:val="28"/>
        </w:rPr>
      </w:pPr>
      <w:r>
        <w:rPr>
          <w:rFonts w:ascii="Arial" w:hAnsi="Arial" w:cs="Arial"/>
          <w:sz w:val="28"/>
          <w:szCs w:val="28"/>
        </w:rPr>
        <w:t>Trust Funds – Various Sources – allowed</w:t>
      </w:r>
    </w:p>
    <w:p w:rsidR="004132CE" w:rsidRDefault="004132CE">
      <w:pPr>
        <w:rPr>
          <w:rFonts w:ascii="Arial" w:hAnsi="Arial" w:cs="Arial"/>
          <w:sz w:val="28"/>
          <w:szCs w:val="28"/>
        </w:rPr>
      </w:pPr>
      <w:r>
        <w:rPr>
          <w:rFonts w:ascii="Arial" w:hAnsi="Arial" w:cs="Arial"/>
          <w:sz w:val="28"/>
          <w:szCs w:val="28"/>
        </w:rPr>
        <w:t xml:space="preserve">Different Churches – </w:t>
      </w:r>
      <w:proofErr w:type="spellStart"/>
      <w:r>
        <w:rPr>
          <w:rFonts w:ascii="Arial" w:hAnsi="Arial" w:cs="Arial"/>
          <w:sz w:val="28"/>
          <w:szCs w:val="28"/>
        </w:rPr>
        <w:t>Conregations</w:t>
      </w:r>
      <w:proofErr w:type="spellEnd"/>
      <w:r>
        <w:rPr>
          <w:rFonts w:ascii="Arial" w:hAnsi="Arial" w:cs="Arial"/>
          <w:sz w:val="28"/>
          <w:szCs w:val="28"/>
        </w:rPr>
        <w:t>/Legacies – allowed</w:t>
      </w:r>
    </w:p>
    <w:p w:rsidR="004132CE" w:rsidRDefault="004132CE">
      <w:pPr>
        <w:rPr>
          <w:rFonts w:ascii="Arial" w:hAnsi="Arial" w:cs="Arial"/>
          <w:sz w:val="28"/>
          <w:szCs w:val="28"/>
        </w:rPr>
      </w:pPr>
      <w:r>
        <w:rPr>
          <w:rFonts w:ascii="Arial" w:hAnsi="Arial" w:cs="Arial"/>
          <w:sz w:val="28"/>
          <w:szCs w:val="28"/>
        </w:rPr>
        <w:t xml:space="preserve">Businesses – Profits/Advertising Budgets </w:t>
      </w:r>
      <w:r w:rsidR="00E95481">
        <w:rPr>
          <w:rFonts w:ascii="Arial" w:hAnsi="Arial" w:cs="Arial"/>
          <w:sz w:val="28"/>
          <w:szCs w:val="28"/>
        </w:rPr>
        <w:t>–</w:t>
      </w:r>
      <w:r>
        <w:rPr>
          <w:rFonts w:ascii="Arial" w:hAnsi="Arial" w:cs="Arial"/>
          <w:sz w:val="28"/>
          <w:szCs w:val="28"/>
        </w:rPr>
        <w:t xml:space="preserve"> a</w:t>
      </w:r>
      <w:r w:rsidR="00E95481">
        <w:rPr>
          <w:rFonts w:ascii="Arial" w:hAnsi="Arial" w:cs="Arial"/>
          <w:sz w:val="28"/>
          <w:szCs w:val="28"/>
        </w:rPr>
        <w:t>llowed</w:t>
      </w:r>
    </w:p>
    <w:p w:rsidR="00E95481" w:rsidRDefault="00E95481">
      <w:pPr>
        <w:rPr>
          <w:rFonts w:ascii="Arial" w:hAnsi="Arial" w:cs="Arial"/>
          <w:sz w:val="28"/>
          <w:szCs w:val="28"/>
        </w:rPr>
      </w:pPr>
      <w:r>
        <w:rPr>
          <w:rFonts w:ascii="Arial" w:hAnsi="Arial" w:cs="Arial"/>
          <w:sz w:val="28"/>
          <w:szCs w:val="28"/>
        </w:rPr>
        <w:t>Charities/other 3</w:t>
      </w:r>
      <w:r w:rsidRPr="00E95481">
        <w:rPr>
          <w:rFonts w:ascii="Arial" w:hAnsi="Arial" w:cs="Arial"/>
          <w:sz w:val="28"/>
          <w:szCs w:val="28"/>
          <w:vertAlign w:val="superscript"/>
        </w:rPr>
        <w:t>rd</w:t>
      </w:r>
      <w:r>
        <w:rPr>
          <w:rFonts w:ascii="Arial" w:hAnsi="Arial" w:cs="Arial"/>
          <w:sz w:val="28"/>
          <w:szCs w:val="28"/>
        </w:rPr>
        <w:t xml:space="preserve"> sector groups – various – allowed</w:t>
      </w:r>
    </w:p>
    <w:p w:rsidR="00245BD8" w:rsidRDefault="00245BD8">
      <w:pPr>
        <w:rPr>
          <w:rFonts w:ascii="Arial" w:hAnsi="Arial" w:cs="Arial"/>
          <w:sz w:val="28"/>
          <w:szCs w:val="28"/>
        </w:rPr>
      </w:pPr>
      <w:r>
        <w:rPr>
          <w:rFonts w:ascii="Arial" w:hAnsi="Arial" w:cs="Arial"/>
          <w:sz w:val="28"/>
          <w:szCs w:val="28"/>
        </w:rPr>
        <w:t>Fundraising events by clients to help themselves - allowed</w:t>
      </w:r>
    </w:p>
    <w:p w:rsidR="00E95481" w:rsidRDefault="00E95481">
      <w:pPr>
        <w:rPr>
          <w:rFonts w:ascii="Arial" w:hAnsi="Arial" w:cs="Arial"/>
          <w:sz w:val="28"/>
          <w:szCs w:val="28"/>
        </w:rPr>
      </w:pPr>
    </w:p>
    <w:p w:rsidR="00E95481" w:rsidRDefault="00E95481">
      <w:pPr>
        <w:rPr>
          <w:rFonts w:ascii="Arial" w:hAnsi="Arial" w:cs="Arial"/>
          <w:sz w:val="28"/>
          <w:szCs w:val="28"/>
        </w:rPr>
      </w:pPr>
      <w:r>
        <w:rPr>
          <w:rFonts w:ascii="Arial" w:hAnsi="Arial" w:cs="Arial"/>
          <w:sz w:val="28"/>
          <w:szCs w:val="28"/>
        </w:rPr>
        <w:t>We work with so many different sources of money which is the driver behind our ERGC success. The more we work together, the better the outcome for our community. We are all one community.</w:t>
      </w:r>
    </w:p>
    <w:p w:rsidR="00E95481" w:rsidRDefault="00E95481">
      <w:pPr>
        <w:rPr>
          <w:rFonts w:ascii="Arial" w:hAnsi="Arial" w:cs="Arial"/>
          <w:sz w:val="28"/>
          <w:szCs w:val="28"/>
        </w:rPr>
      </w:pPr>
    </w:p>
    <w:p w:rsidR="00E95481" w:rsidRDefault="00E95481">
      <w:pPr>
        <w:rPr>
          <w:rFonts w:ascii="Arial" w:hAnsi="Arial" w:cs="Arial"/>
          <w:b/>
          <w:sz w:val="28"/>
          <w:szCs w:val="28"/>
          <w:u w:val="single"/>
        </w:rPr>
      </w:pPr>
      <w:r w:rsidRPr="00E95481">
        <w:rPr>
          <w:rFonts w:ascii="Arial" w:hAnsi="Arial" w:cs="Arial"/>
          <w:b/>
          <w:sz w:val="28"/>
          <w:szCs w:val="28"/>
          <w:u w:val="single"/>
        </w:rPr>
        <w:t>Currently Blocked from Partnership Working</w:t>
      </w:r>
      <w:r w:rsidR="00245BD8">
        <w:rPr>
          <w:rFonts w:ascii="Arial" w:hAnsi="Arial" w:cs="Arial"/>
          <w:b/>
          <w:sz w:val="28"/>
          <w:szCs w:val="28"/>
          <w:u w:val="single"/>
        </w:rPr>
        <w:t xml:space="preserve"> via bureaucracy</w:t>
      </w:r>
    </w:p>
    <w:p w:rsidR="004132CE" w:rsidRDefault="00E95481">
      <w:pPr>
        <w:rPr>
          <w:rFonts w:ascii="Arial" w:hAnsi="Arial" w:cs="Arial"/>
          <w:sz w:val="28"/>
          <w:szCs w:val="28"/>
        </w:rPr>
      </w:pPr>
      <w:r>
        <w:rPr>
          <w:rFonts w:ascii="Arial" w:hAnsi="Arial" w:cs="Arial"/>
          <w:sz w:val="28"/>
          <w:szCs w:val="28"/>
        </w:rPr>
        <w:t xml:space="preserve">Creative Breaks Funding – Scottish Government </w:t>
      </w:r>
      <w:r w:rsidR="009A737B">
        <w:rPr>
          <w:rFonts w:ascii="Arial" w:hAnsi="Arial" w:cs="Arial"/>
          <w:sz w:val="28"/>
          <w:szCs w:val="28"/>
        </w:rPr>
        <w:t>-</w:t>
      </w:r>
      <w:r>
        <w:rPr>
          <w:rFonts w:ascii="Arial" w:hAnsi="Arial" w:cs="Arial"/>
          <w:sz w:val="28"/>
          <w:szCs w:val="28"/>
        </w:rPr>
        <w:t xml:space="preserve"> Shared Care Scotland</w:t>
      </w:r>
    </w:p>
    <w:p w:rsidR="00E95481" w:rsidRDefault="00E95481">
      <w:pPr>
        <w:rPr>
          <w:rFonts w:ascii="Arial" w:hAnsi="Arial" w:cs="Arial"/>
          <w:sz w:val="28"/>
          <w:szCs w:val="28"/>
        </w:rPr>
      </w:pPr>
      <w:proofErr w:type="spellStart"/>
      <w:r>
        <w:rPr>
          <w:rFonts w:ascii="Arial" w:hAnsi="Arial" w:cs="Arial"/>
          <w:sz w:val="28"/>
          <w:szCs w:val="28"/>
        </w:rPr>
        <w:t>Self Directed</w:t>
      </w:r>
      <w:proofErr w:type="spellEnd"/>
      <w:r>
        <w:rPr>
          <w:rFonts w:ascii="Arial" w:hAnsi="Arial" w:cs="Arial"/>
          <w:sz w:val="28"/>
          <w:szCs w:val="28"/>
        </w:rPr>
        <w:t xml:space="preserve"> Support </w:t>
      </w:r>
      <w:r w:rsidR="009A737B">
        <w:rPr>
          <w:rFonts w:ascii="Arial" w:hAnsi="Arial" w:cs="Arial"/>
          <w:sz w:val="28"/>
          <w:szCs w:val="28"/>
        </w:rPr>
        <w:t>–</w:t>
      </w:r>
      <w:r>
        <w:rPr>
          <w:rFonts w:ascii="Arial" w:hAnsi="Arial" w:cs="Arial"/>
          <w:sz w:val="28"/>
          <w:szCs w:val="28"/>
        </w:rPr>
        <w:t xml:space="preserve"> </w:t>
      </w:r>
      <w:r w:rsidR="009A737B">
        <w:rPr>
          <w:rFonts w:ascii="Arial" w:hAnsi="Arial" w:cs="Arial"/>
          <w:sz w:val="28"/>
          <w:szCs w:val="28"/>
        </w:rPr>
        <w:t>Local Government – via HSCP ER</w:t>
      </w:r>
    </w:p>
    <w:p w:rsidR="009A737B" w:rsidRDefault="009A737B">
      <w:pPr>
        <w:rPr>
          <w:rFonts w:ascii="Arial" w:hAnsi="Arial" w:cs="Arial"/>
          <w:sz w:val="28"/>
          <w:szCs w:val="28"/>
        </w:rPr>
      </w:pPr>
    </w:p>
    <w:p w:rsidR="009A737B" w:rsidRDefault="009A737B">
      <w:pPr>
        <w:rPr>
          <w:rFonts w:ascii="Arial" w:hAnsi="Arial" w:cs="Arial"/>
          <w:sz w:val="28"/>
          <w:szCs w:val="28"/>
        </w:rPr>
      </w:pPr>
      <w:r>
        <w:rPr>
          <w:rFonts w:ascii="Arial" w:hAnsi="Arial" w:cs="Arial"/>
          <w:sz w:val="28"/>
          <w:szCs w:val="28"/>
        </w:rPr>
        <w:t>It would be highly beneficial to clients if both the above 2 blocked funding pots, were to be liberated and enable our community to provide “top up” funding to bring us all together for the benefit of our residents.</w:t>
      </w:r>
    </w:p>
    <w:p w:rsidR="0058503F" w:rsidRDefault="0058503F">
      <w:pPr>
        <w:rPr>
          <w:rFonts w:ascii="Arial" w:hAnsi="Arial" w:cs="Arial"/>
          <w:b/>
          <w:sz w:val="28"/>
          <w:szCs w:val="28"/>
          <w:u w:val="single"/>
        </w:rPr>
      </w:pPr>
    </w:p>
    <w:p w:rsidR="00245BD8" w:rsidRPr="00245BD8" w:rsidRDefault="00245BD8">
      <w:pPr>
        <w:rPr>
          <w:rFonts w:ascii="Arial" w:hAnsi="Arial" w:cs="Arial"/>
          <w:b/>
          <w:sz w:val="28"/>
          <w:szCs w:val="28"/>
          <w:u w:val="single"/>
        </w:rPr>
      </w:pPr>
      <w:bookmarkStart w:id="0" w:name="_GoBack"/>
      <w:bookmarkEnd w:id="0"/>
      <w:r w:rsidRPr="00245BD8">
        <w:rPr>
          <w:rFonts w:ascii="Arial" w:hAnsi="Arial" w:cs="Arial"/>
          <w:b/>
          <w:sz w:val="28"/>
          <w:szCs w:val="28"/>
          <w:u w:val="single"/>
        </w:rPr>
        <w:t>Russell Macmillan 7</w:t>
      </w:r>
      <w:r w:rsidRPr="00245BD8">
        <w:rPr>
          <w:rFonts w:ascii="Arial" w:hAnsi="Arial" w:cs="Arial"/>
          <w:b/>
          <w:sz w:val="28"/>
          <w:szCs w:val="28"/>
          <w:u w:val="single"/>
          <w:vertAlign w:val="superscript"/>
        </w:rPr>
        <w:t>th</w:t>
      </w:r>
      <w:r w:rsidRPr="00245BD8">
        <w:rPr>
          <w:rFonts w:ascii="Arial" w:hAnsi="Arial" w:cs="Arial"/>
          <w:b/>
          <w:sz w:val="28"/>
          <w:szCs w:val="28"/>
          <w:u w:val="single"/>
        </w:rPr>
        <w:t xml:space="preserve"> October 2020</w:t>
      </w:r>
    </w:p>
    <w:sectPr w:rsidR="00245BD8" w:rsidRPr="00245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B2D"/>
    <w:rsid w:val="00162B2D"/>
    <w:rsid w:val="00245BD8"/>
    <w:rsid w:val="00346954"/>
    <w:rsid w:val="004132CE"/>
    <w:rsid w:val="0058503F"/>
    <w:rsid w:val="008D512D"/>
    <w:rsid w:val="009A737B"/>
    <w:rsid w:val="00E95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44D8"/>
  <w15:chartTrackingRefBased/>
  <w15:docId w15:val="{75575FCB-4544-4A4B-A5E5-23DE91BEE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73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3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1110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dc:creator>
  <cp:keywords/>
  <dc:description/>
  <cp:lastModifiedBy>Russell</cp:lastModifiedBy>
  <cp:revision>2</cp:revision>
  <cp:lastPrinted>2020-10-07T16:41:00Z</cp:lastPrinted>
  <dcterms:created xsi:type="dcterms:W3CDTF">2020-10-07T16:41:00Z</dcterms:created>
  <dcterms:modified xsi:type="dcterms:W3CDTF">2020-10-07T16:41:00Z</dcterms:modified>
</cp:coreProperties>
</file>